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6CB2C" w14:textId="77777777" w:rsidR="00286289" w:rsidRPr="00286289" w:rsidRDefault="00286289" w:rsidP="003619A7">
      <w:pPr>
        <w:pBdr>
          <w:bottom w:val="single" w:sz="6" w:space="0" w:color="A2A9B1"/>
        </w:pBdr>
        <w:spacing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Разговорный стиль</w:t>
      </w:r>
    </w:p>
    <w:p w14:paraId="4FEE6223" w14:textId="1D379185" w:rsidR="00286289" w:rsidRPr="00AE0753" w:rsidRDefault="003619A7" w:rsidP="003619A7">
      <w:pPr>
        <w:jc w:val="both"/>
        <w:rPr>
          <w:rFonts w:ascii="Times New Roman" w:hAnsi="Times New Roman" w:cs="Times New Roman"/>
          <w:sz w:val="24"/>
          <w:szCs w:val="24"/>
        </w:rPr>
      </w:pPr>
      <w:r w:rsidRPr="00AE0753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    </w:t>
      </w:r>
      <w:proofErr w:type="spellStart"/>
      <w:r w:rsidR="00286289" w:rsidRPr="00AE0753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Разгово́рный</w:t>
      </w:r>
      <w:proofErr w:type="spellEnd"/>
      <w:r w:rsidR="00286289" w:rsidRPr="00AE0753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 стиль</w:t>
      </w:r>
      <w:r w:rsidR="00286289"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— функциональный стиль речи, используемый для неформального общения, в частности для обсуждения бытовых вопросов в неофициальной обстановке. Для этого стиля характерно использование разговорной и просторечной </w:t>
      </w:r>
      <w:hyperlink r:id="rId5" w:tooltip="Лексика" w:history="1">
        <w:r w:rsidR="00286289" w:rsidRPr="00AE0753">
          <w:rPr>
            <w:rStyle w:val="a3"/>
            <w:rFonts w:ascii="Times New Roman" w:hAnsi="Times New Roman" w:cs="Times New Roman"/>
            <w:color w:val="0645AD"/>
            <w:sz w:val="24"/>
            <w:szCs w:val="24"/>
            <w:u w:val="none"/>
            <w:shd w:val="clear" w:color="auto" w:fill="FFFFFF"/>
          </w:rPr>
          <w:t>лексики</w:t>
        </w:r>
      </w:hyperlink>
      <w:r w:rsidR="00286289"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</w:t>
      </w:r>
    </w:p>
    <w:p w14:paraId="344D939C" w14:textId="77777777" w:rsidR="00286289" w:rsidRPr="00AE0753" w:rsidRDefault="00286289" w:rsidP="003619A7">
      <w:pPr>
        <w:pStyle w:val="2"/>
        <w:pBdr>
          <w:bottom w:val="single" w:sz="6" w:space="0" w:color="A2A9B1"/>
        </w:pBdr>
        <w:shd w:val="clear" w:color="auto" w:fill="FFFFFF"/>
        <w:spacing w:before="240" w:after="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E0753">
        <w:rPr>
          <w:rStyle w:val="mw-headline"/>
          <w:rFonts w:ascii="Times New Roman" w:hAnsi="Times New Roman" w:cs="Times New Roman"/>
          <w:b/>
          <w:bCs/>
          <w:color w:val="000000"/>
          <w:sz w:val="24"/>
          <w:szCs w:val="24"/>
        </w:rPr>
        <w:t>Особенности</w:t>
      </w:r>
    </w:p>
    <w:p w14:paraId="03D9F86C" w14:textId="03AE349D" w:rsidR="00286289" w:rsidRPr="00AE0753" w:rsidRDefault="003619A7" w:rsidP="003619A7">
      <w:pPr>
        <w:pStyle w:val="a4"/>
        <w:shd w:val="clear" w:color="auto" w:fill="FFFFFF"/>
        <w:spacing w:before="120" w:beforeAutospacing="0" w:after="120" w:afterAutospacing="0"/>
        <w:jc w:val="both"/>
        <w:rPr>
          <w:color w:val="202122"/>
        </w:rPr>
      </w:pPr>
      <w:r w:rsidRPr="00AE0753">
        <w:rPr>
          <w:color w:val="202122"/>
        </w:rPr>
        <w:t xml:space="preserve">    </w:t>
      </w:r>
      <w:r w:rsidR="00286289" w:rsidRPr="00AE0753">
        <w:rPr>
          <w:color w:val="202122"/>
        </w:rPr>
        <w:t>Форма реализации разговорного стиля — </w:t>
      </w:r>
      <w:hyperlink r:id="rId6" w:tooltip="Диалог" w:history="1">
        <w:r w:rsidR="00286289" w:rsidRPr="00AE0753">
          <w:rPr>
            <w:rStyle w:val="a3"/>
            <w:rFonts w:eastAsiaTheme="majorEastAsia"/>
            <w:color w:val="0645AD"/>
          </w:rPr>
          <w:t>диалог</w:t>
        </w:r>
      </w:hyperlink>
      <w:r w:rsidR="00286289" w:rsidRPr="00AE0753">
        <w:rPr>
          <w:color w:val="202122"/>
        </w:rPr>
        <w:t>, этот стиль чаще используется в устной речи. В нём отсутствует предварительный отбор языкового материала. В этом стиле речи большую роль играют </w:t>
      </w:r>
      <w:hyperlink r:id="rId7" w:tooltip="Невербальное общение" w:history="1">
        <w:r w:rsidR="00286289" w:rsidRPr="00AE0753">
          <w:rPr>
            <w:rStyle w:val="a3"/>
            <w:rFonts w:eastAsiaTheme="majorEastAsia"/>
            <w:color w:val="0645AD"/>
          </w:rPr>
          <w:t>внеязыковые факторы</w:t>
        </w:r>
      </w:hyperlink>
      <w:r w:rsidR="00286289" w:rsidRPr="00AE0753">
        <w:rPr>
          <w:color w:val="202122"/>
        </w:rPr>
        <w:t>: </w:t>
      </w:r>
      <w:hyperlink r:id="rId8" w:tooltip="Мимика" w:history="1">
        <w:r w:rsidR="00286289" w:rsidRPr="00AE0753">
          <w:rPr>
            <w:rStyle w:val="a3"/>
            <w:rFonts w:eastAsiaTheme="majorEastAsia"/>
            <w:color w:val="0645AD"/>
          </w:rPr>
          <w:t>мимика</w:t>
        </w:r>
      </w:hyperlink>
      <w:r w:rsidR="00286289" w:rsidRPr="00AE0753">
        <w:rPr>
          <w:color w:val="202122"/>
        </w:rPr>
        <w:t>, </w:t>
      </w:r>
      <w:hyperlink r:id="rId9" w:tooltip="Жест" w:history="1">
        <w:r w:rsidR="00286289" w:rsidRPr="00AE0753">
          <w:rPr>
            <w:rStyle w:val="a3"/>
            <w:rFonts w:eastAsiaTheme="majorEastAsia"/>
            <w:color w:val="0645AD"/>
          </w:rPr>
          <w:t>жесты</w:t>
        </w:r>
      </w:hyperlink>
      <w:r w:rsidR="00286289" w:rsidRPr="00AE0753">
        <w:rPr>
          <w:color w:val="202122"/>
        </w:rPr>
        <w:t>, окружающая обстановка.</w:t>
      </w:r>
    </w:p>
    <w:p w14:paraId="5C1BFD42" w14:textId="2D8575CD" w:rsidR="00286289" w:rsidRPr="00AE0753" w:rsidRDefault="003619A7" w:rsidP="003619A7">
      <w:pPr>
        <w:pStyle w:val="a4"/>
        <w:shd w:val="clear" w:color="auto" w:fill="FFFFFF"/>
        <w:spacing w:before="120" w:beforeAutospacing="0" w:after="120" w:afterAutospacing="0"/>
        <w:jc w:val="both"/>
        <w:rPr>
          <w:color w:val="202122"/>
        </w:rPr>
      </w:pPr>
      <w:r w:rsidRPr="00AE0753">
        <w:rPr>
          <w:color w:val="202122"/>
        </w:rPr>
        <w:t xml:space="preserve">    </w:t>
      </w:r>
      <w:r w:rsidR="00286289" w:rsidRPr="00AE0753">
        <w:rPr>
          <w:color w:val="202122"/>
        </w:rPr>
        <w:t>Для разговорного стиля характерны эмоциональность, образность, конкретность, простота речи. Например, в булочной не кажется странной фраза: «Пожалуйста, с отрубями, один».</w:t>
      </w:r>
    </w:p>
    <w:p w14:paraId="38CFA565" w14:textId="66E3684A" w:rsidR="00286289" w:rsidRPr="00AE0753" w:rsidRDefault="003619A7" w:rsidP="003619A7">
      <w:pPr>
        <w:pStyle w:val="a4"/>
        <w:shd w:val="clear" w:color="auto" w:fill="FFFFFF"/>
        <w:spacing w:before="120" w:beforeAutospacing="0" w:after="120" w:afterAutospacing="0"/>
        <w:jc w:val="both"/>
        <w:rPr>
          <w:color w:val="202122"/>
        </w:rPr>
      </w:pPr>
      <w:r w:rsidRPr="00AE0753">
        <w:rPr>
          <w:color w:val="202122"/>
        </w:rPr>
        <w:t xml:space="preserve">    </w:t>
      </w:r>
      <w:r w:rsidR="00286289" w:rsidRPr="00AE0753">
        <w:rPr>
          <w:color w:val="202122"/>
        </w:rPr>
        <w:t>Непринуждённая обстановка общения обусловливает большую свободу в выборе эмоциональных слов и выражений: шире употребляются слова разговорные (</w:t>
      </w:r>
      <w:r w:rsidR="00286289" w:rsidRPr="00AE0753">
        <w:rPr>
          <w:i/>
          <w:iCs/>
          <w:color w:val="202122"/>
        </w:rPr>
        <w:t>глупить, ротозей, говорильня, хихикать, гоготать</w:t>
      </w:r>
      <w:r w:rsidR="00286289" w:rsidRPr="00AE0753">
        <w:rPr>
          <w:color w:val="202122"/>
        </w:rPr>
        <w:t>), просторечные (</w:t>
      </w:r>
      <w:r w:rsidR="00286289" w:rsidRPr="00AE0753">
        <w:rPr>
          <w:i/>
          <w:iCs/>
          <w:color w:val="202122"/>
        </w:rPr>
        <w:t>заржать, рохля, аховый, растрёпа</w:t>
      </w:r>
      <w:r w:rsidR="00286289" w:rsidRPr="00AE0753">
        <w:rPr>
          <w:color w:val="202122"/>
        </w:rPr>
        <w:t>), </w:t>
      </w:r>
      <w:hyperlink r:id="rId10" w:tooltip="Жаргон" w:history="1">
        <w:r w:rsidR="00286289" w:rsidRPr="00AE0753">
          <w:rPr>
            <w:rStyle w:val="a3"/>
            <w:rFonts w:eastAsiaTheme="majorEastAsia"/>
            <w:color w:val="0645AD"/>
          </w:rPr>
          <w:t>жаргонные</w:t>
        </w:r>
      </w:hyperlink>
      <w:r w:rsidR="00286289" w:rsidRPr="00AE0753">
        <w:rPr>
          <w:color w:val="202122"/>
        </w:rPr>
        <w:t> (</w:t>
      </w:r>
      <w:r w:rsidR="00286289" w:rsidRPr="00AE0753">
        <w:rPr>
          <w:i/>
          <w:iCs/>
          <w:color w:val="202122"/>
        </w:rPr>
        <w:t>предки, железно, на мировую</w:t>
      </w:r>
      <w:r w:rsidR="00286289" w:rsidRPr="00AE0753">
        <w:rPr>
          <w:color w:val="202122"/>
        </w:rPr>
        <w:t>).</w:t>
      </w:r>
    </w:p>
    <w:p w14:paraId="1108D40F" w14:textId="0A97A42D" w:rsidR="00286289" w:rsidRPr="00AE0753" w:rsidRDefault="003619A7" w:rsidP="003619A7">
      <w:pPr>
        <w:pStyle w:val="a4"/>
        <w:shd w:val="clear" w:color="auto" w:fill="FFFFFF"/>
        <w:spacing w:before="120" w:beforeAutospacing="0" w:after="120" w:afterAutospacing="0"/>
        <w:jc w:val="both"/>
        <w:rPr>
          <w:color w:val="202122"/>
        </w:rPr>
      </w:pPr>
      <w:r w:rsidRPr="00AE0753">
        <w:rPr>
          <w:color w:val="202122"/>
        </w:rPr>
        <w:t xml:space="preserve">    </w:t>
      </w:r>
      <w:r w:rsidR="00286289" w:rsidRPr="00AE0753">
        <w:rPr>
          <w:color w:val="202122"/>
        </w:rPr>
        <w:t>В разговорном стиле речи, особенно при быстром её темпе, возможна большая редукция гласных, вплоть до полного их выпадения и упрощения групп согласных. Словообразовательные особенности: широко употребляются суффиксы субъективной оценки. Для усиления экспрессивности употребляется удвоение слов.</w:t>
      </w:r>
    </w:p>
    <w:p w14:paraId="1ABBF80D" w14:textId="0B1F5250" w:rsidR="00286289" w:rsidRPr="00AE0753" w:rsidRDefault="003619A7" w:rsidP="003619A7">
      <w:pPr>
        <w:pStyle w:val="a4"/>
        <w:shd w:val="clear" w:color="auto" w:fill="FFFFFF"/>
        <w:spacing w:before="120" w:beforeAutospacing="0" w:after="120" w:afterAutospacing="0"/>
        <w:jc w:val="both"/>
        <w:rPr>
          <w:color w:val="202122"/>
        </w:rPr>
      </w:pPr>
      <w:r w:rsidRPr="00AE0753">
        <w:rPr>
          <w:color w:val="202122"/>
        </w:rPr>
        <w:t xml:space="preserve">    </w:t>
      </w:r>
      <w:r w:rsidR="00286289" w:rsidRPr="00AE0753">
        <w:rPr>
          <w:color w:val="202122"/>
        </w:rPr>
        <w:t>Ограничены: абстрактная лексика, иноязычные слова, книжные слова.</w:t>
      </w:r>
    </w:p>
    <w:p w14:paraId="3827D1D5" w14:textId="3841A34D" w:rsidR="00286289" w:rsidRPr="00AE0753" w:rsidRDefault="003619A7" w:rsidP="003619A7">
      <w:pPr>
        <w:pStyle w:val="a4"/>
        <w:shd w:val="clear" w:color="auto" w:fill="FFFFFF"/>
        <w:spacing w:before="120" w:beforeAutospacing="0" w:after="120" w:afterAutospacing="0"/>
        <w:jc w:val="both"/>
        <w:rPr>
          <w:color w:val="202122"/>
        </w:rPr>
      </w:pPr>
      <w:r w:rsidRPr="00AE0753">
        <w:rPr>
          <w:color w:val="202122"/>
        </w:rPr>
        <w:t xml:space="preserve">    </w:t>
      </w:r>
      <w:r w:rsidR="00286289" w:rsidRPr="00AE0753">
        <w:rPr>
          <w:color w:val="202122"/>
        </w:rPr>
        <w:t>В качестве примера можно привести высказывание одного из персонажей рассказа А. П. Чехова «Месть»:</w:t>
      </w:r>
    </w:p>
    <w:p w14:paraId="3B3DFF25" w14:textId="77777777" w:rsidR="00286289" w:rsidRPr="00286289" w:rsidRDefault="00286289" w:rsidP="003619A7">
      <w:pPr>
        <w:shd w:val="clear" w:color="auto" w:fill="F8F9FA"/>
        <w:spacing w:after="100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— Отворите же, черт возьми! Долго ли ещё мне придётся коченеть на этом сквозном ветру? Если б вы знали, что в вашем коридоре двадцать градусов мороза, вы не заставили бы меня ждать так долго! Или, быть может, у вас нет сердца?</w:t>
      </w:r>
    </w:p>
    <w:p w14:paraId="54720F06" w14:textId="13DE88EE" w:rsidR="00286289" w:rsidRPr="00286289" w:rsidRDefault="003619A7" w:rsidP="003619A7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AE0753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 xml:space="preserve">    </w:t>
      </w:r>
      <w:r w:rsidR="00286289" w:rsidRPr="00286289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В этом небольшом отрывке нашли отражение следующие черты разговорного стиля:</w:t>
      </w:r>
    </w:p>
    <w:p w14:paraId="36B73831" w14:textId="77777777" w:rsidR="00286289" w:rsidRPr="00286289" w:rsidRDefault="00286289" w:rsidP="003619A7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вопросительные и восклицательные предложения;</w:t>
      </w:r>
    </w:p>
    <w:p w14:paraId="2DF36F91" w14:textId="77777777" w:rsidR="00286289" w:rsidRPr="00286289" w:rsidRDefault="00286289" w:rsidP="003619A7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междометие разговорного стиля «черт возьми»;</w:t>
      </w:r>
    </w:p>
    <w:p w14:paraId="6F0BD741" w14:textId="77777777" w:rsidR="00286289" w:rsidRPr="00286289" w:rsidRDefault="00286289" w:rsidP="003619A7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личные местоимения 1 и 2 лица, глаголы в этой же форме.</w:t>
      </w:r>
    </w:p>
    <w:p w14:paraId="59B5DA23" w14:textId="77777777" w:rsidR="00286289" w:rsidRPr="00AE0753" w:rsidRDefault="00286289" w:rsidP="003619A7">
      <w:pPr>
        <w:pStyle w:val="2"/>
        <w:pBdr>
          <w:bottom w:val="single" w:sz="6" w:space="0" w:color="A2A9B1"/>
        </w:pBdr>
        <w:shd w:val="clear" w:color="auto" w:fill="FFFFFF"/>
        <w:spacing w:before="240" w:after="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E0753">
        <w:rPr>
          <w:rStyle w:val="mw-headline"/>
          <w:rFonts w:ascii="Times New Roman" w:hAnsi="Times New Roman" w:cs="Times New Roman"/>
          <w:b/>
          <w:bCs/>
          <w:color w:val="000000"/>
          <w:sz w:val="24"/>
          <w:szCs w:val="24"/>
        </w:rPr>
        <w:t>Языковые средства (лексические, грамматические)</w:t>
      </w:r>
    </w:p>
    <w:p w14:paraId="050CE885" w14:textId="2356DAD0" w:rsidR="00286289" w:rsidRPr="00AE0753" w:rsidRDefault="003619A7" w:rsidP="003619A7">
      <w:pPr>
        <w:jc w:val="both"/>
        <w:rPr>
          <w:rFonts w:ascii="Times New Roman" w:hAnsi="Times New Roman" w:cs="Times New Roman"/>
          <w:sz w:val="24"/>
          <w:szCs w:val="24"/>
        </w:rPr>
      </w:pPr>
      <w:r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   </w:t>
      </w:r>
      <w:r w:rsidR="00286289"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Разговорные слова и </w:t>
      </w:r>
      <w:hyperlink r:id="rId11" w:tooltip="Фразеологизм" w:history="1">
        <w:r w:rsidR="00286289" w:rsidRPr="00AE0753">
          <w:rPr>
            <w:rStyle w:val="a3"/>
            <w:rFonts w:ascii="Times New Roman" w:hAnsi="Times New Roman" w:cs="Times New Roman"/>
            <w:color w:val="0645AD"/>
            <w:sz w:val="24"/>
            <w:szCs w:val="24"/>
            <w:u w:val="none"/>
            <w:shd w:val="clear" w:color="auto" w:fill="FFFFFF"/>
          </w:rPr>
          <w:t>фразеологизмы</w:t>
        </w:r>
      </w:hyperlink>
      <w:r w:rsidR="00286289"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: вымахал (вырос), электричка (электропоезд), лексика с эмоционально-экспрессивной окраской (класс), уменьшительно-ласкательные суффиксы (серенький), суффиксы субъективной оценки: деляга, работяга, общага, секретарша, директорша, рукастый. Субстантивация, использования слов стяжения — </w:t>
      </w:r>
      <w:proofErr w:type="spellStart"/>
      <w:r w:rsidR="00286289"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вычерка</w:t>
      </w:r>
      <w:proofErr w:type="spellEnd"/>
      <w:r w:rsidR="00286289" w:rsidRPr="00AE0753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, зачетка.</w:t>
      </w:r>
    </w:p>
    <w:p w14:paraId="3DFEED0B" w14:textId="77D894B6" w:rsidR="00286289" w:rsidRPr="00AE0753" w:rsidRDefault="00286289" w:rsidP="00286289">
      <w:pPr>
        <w:rPr>
          <w:rFonts w:ascii="Times New Roman" w:hAnsi="Times New Roman" w:cs="Times New Roman"/>
          <w:sz w:val="24"/>
          <w:szCs w:val="24"/>
        </w:rPr>
      </w:pPr>
    </w:p>
    <w:p w14:paraId="16B3491D" w14:textId="77777777" w:rsidR="00286289" w:rsidRPr="00286289" w:rsidRDefault="00286289" w:rsidP="0028628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AE0753">
        <w:rPr>
          <w:rFonts w:ascii="Times New Roman" w:eastAsia="Times New Roman" w:hAnsi="Times New Roman" w:cs="Times New Roman"/>
          <w:b/>
          <w:bCs/>
          <w:color w:val="424355"/>
          <w:sz w:val="24"/>
          <w:szCs w:val="24"/>
          <w:bdr w:val="none" w:sz="0" w:space="0" w:color="auto" w:frame="1"/>
          <w:lang w:eastAsia="ru-RU"/>
        </w:rPr>
        <w:t>Черты разговорного стиля:</w:t>
      </w:r>
    </w:p>
    <w:p w14:paraId="7708A16B" w14:textId="77777777" w:rsidR="00286289" w:rsidRPr="00286289" w:rsidRDefault="00286289" w:rsidP="00286289">
      <w:pPr>
        <w:numPr>
          <w:ilvl w:val="0"/>
          <w:numId w:val="2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Распространенная форма – диалог, реже – монолог.</w:t>
      </w:r>
    </w:p>
    <w:p w14:paraId="21257571" w14:textId="77777777" w:rsidR="00286289" w:rsidRPr="00286289" w:rsidRDefault="00286289" w:rsidP="00286289">
      <w:pPr>
        <w:numPr>
          <w:ilvl w:val="0"/>
          <w:numId w:val="2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Нестрогий отбор языковых средств и простота (и жаргонные слова, и профессиональные термины, и диалектизмы, и ругательства), образность и эмоциональность.</w:t>
      </w:r>
    </w:p>
    <w:p w14:paraId="3517355C" w14:textId="77777777" w:rsidR="00286289" w:rsidRPr="00286289" w:rsidRDefault="00286289" w:rsidP="00286289">
      <w:pPr>
        <w:numPr>
          <w:ilvl w:val="0"/>
          <w:numId w:val="2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 xml:space="preserve">Разговорное упрощение слов (сейчас – </w:t>
      </w:r>
      <w:proofErr w:type="spellStart"/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щас</w:t>
      </w:r>
      <w:proofErr w:type="spellEnd"/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 xml:space="preserve">, что — </w:t>
      </w:r>
      <w:proofErr w:type="spellStart"/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чё</w:t>
      </w:r>
      <w:proofErr w:type="spellEnd"/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 xml:space="preserve">), предложений (одну чашку кофе – один кофе). Фразы часто усекаются и «подгоняются» под конкретную ситуацию, при </w:t>
      </w: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lastRenderedPageBreak/>
        <w:t>которой не нужны уточнения и детали (дверь закрыл, встал и вышел); распространено удвоение слов (да-да, верно-верно).</w:t>
      </w:r>
    </w:p>
    <w:p w14:paraId="5666E4EF" w14:textId="77777777" w:rsidR="00286289" w:rsidRPr="00286289" w:rsidRDefault="00286289" w:rsidP="00286289">
      <w:pPr>
        <w:numPr>
          <w:ilvl w:val="0"/>
          <w:numId w:val="2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Нечеткое соблюдение логичности и конкретности речи (если собеседники теряют нить разговора и отходят от начальной темы).</w:t>
      </w:r>
    </w:p>
    <w:p w14:paraId="44698ED9" w14:textId="77777777" w:rsidR="00286289" w:rsidRPr="00286289" w:rsidRDefault="00286289" w:rsidP="00286289">
      <w:pPr>
        <w:numPr>
          <w:ilvl w:val="0"/>
          <w:numId w:val="2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Важна обстановка речевого общения – мимика и жесты собеседников, эмоциональные реакции.</w:t>
      </w:r>
    </w:p>
    <w:p w14:paraId="2099F57F" w14:textId="77777777" w:rsidR="00286289" w:rsidRPr="00286289" w:rsidRDefault="00286289" w:rsidP="00286289">
      <w:pPr>
        <w:numPr>
          <w:ilvl w:val="0"/>
          <w:numId w:val="2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Частое употребление восклицательных и вопросительных предложений.</w:t>
      </w:r>
    </w:p>
    <w:p w14:paraId="4D6BDABC" w14:textId="24BEC1AC" w:rsidR="00286289" w:rsidRPr="00286289" w:rsidRDefault="00286289" w:rsidP="00286289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AE0753">
        <w:rPr>
          <w:rFonts w:ascii="Times New Roman" w:eastAsia="Times New Roman" w:hAnsi="Times New Roman" w:cs="Times New Roman"/>
          <w:noProof/>
          <w:color w:val="35AFDB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CB8C03A" wp14:editId="68E7EEBD">
            <wp:extent cx="5248275" cy="3933825"/>
            <wp:effectExtent l="0" t="0" r="9525" b="9525"/>
            <wp:docPr id="1" name="Рисунок 1" descr="Разговорный стиль: понятие, признаки, примеры разборов">
              <a:hlinkClick xmlns:a="http://schemas.openxmlformats.org/drawingml/2006/main" r:id="rId12" tooltip="&quot;Разговорный стиль: понятие, признаки, примеры разборов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зговорный стиль: понятие, признаки, примеры разборов">
                      <a:hlinkClick r:id="rId12" tooltip="&quot;Разговорный стиль: понятие, признаки, примеры разборов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330B8" w14:textId="77777777" w:rsidR="00286289" w:rsidRPr="00286289" w:rsidRDefault="00286289" w:rsidP="00286289">
      <w:pPr>
        <w:shd w:val="clear" w:color="auto" w:fill="F6F6F6"/>
        <w:spacing w:after="195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286289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Причем письменные формы разговорного стиля (эссе, очерки, заметки, рассказы) также отличаются неформальностью и «разговорной» подачей информации.</w:t>
      </w:r>
    </w:p>
    <w:p w14:paraId="07E0A2C9" w14:textId="7C0226BF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799572AF" w14:textId="77777777" w:rsidR="004730E5" w:rsidRPr="004730E5" w:rsidRDefault="004730E5" w:rsidP="004730E5"/>
    <w:p w14:paraId="3A93ED25" w14:textId="77777777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31AECFAB" w14:textId="77777777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18267A8B" w14:textId="755D99BC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22DFAC5F" w14:textId="79E481B7" w:rsidR="004730E5" w:rsidRDefault="004730E5" w:rsidP="004730E5"/>
    <w:p w14:paraId="561946F6" w14:textId="77777777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5D0D2ECF" w14:textId="77777777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1A5047D5" w14:textId="77777777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01F05539" w14:textId="77777777" w:rsidR="004730E5" w:rsidRDefault="004730E5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14:paraId="14B12701" w14:textId="14E074DF" w:rsidR="00286289" w:rsidRPr="00AE0753" w:rsidRDefault="00286289" w:rsidP="00286289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AE0753"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  <w:t>Разговорный стиль: разборы примеров</w:t>
      </w:r>
    </w:p>
    <w:p w14:paraId="5F78AA14" w14:textId="77777777" w:rsidR="003619A7" w:rsidRPr="003619A7" w:rsidRDefault="003619A7" w:rsidP="003619A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AE0753">
        <w:rPr>
          <w:rFonts w:ascii="Times New Roman" w:eastAsia="Times New Roman" w:hAnsi="Times New Roman" w:cs="Times New Roman"/>
          <w:b/>
          <w:bCs/>
          <w:color w:val="424355"/>
          <w:sz w:val="24"/>
          <w:szCs w:val="24"/>
          <w:bdr w:val="none" w:sz="0" w:space="0" w:color="auto" w:frame="1"/>
          <w:lang w:eastAsia="ru-RU"/>
        </w:rPr>
        <w:t>Отрывок из статьи:</w:t>
      </w:r>
    </w:p>
    <w:p w14:paraId="0A8C65C8" w14:textId="77777777" w:rsidR="004730E5" w:rsidRPr="00AE0753" w:rsidRDefault="004730E5" w:rsidP="004730E5">
      <w:pPr>
        <w:pStyle w:val="3"/>
        <w:shd w:val="clear" w:color="auto" w:fill="F6F6F6"/>
        <w:spacing w:before="0" w:line="450" w:lineRule="atLeast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AE0753">
        <w:rPr>
          <w:rStyle w:val="a5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  <w:lastRenderedPageBreak/>
        <w:t>Разговорный стиль: разборы примеров</w:t>
      </w:r>
    </w:p>
    <w:p w14:paraId="47294D2C" w14:textId="77777777" w:rsidR="004730E5" w:rsidRPr="003619A7" w:rsidRDefault="004730E5" w:rsidP="004730E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AE0753">
        <w:rPr>
          <w:rFonts w:ascii="Times New Roman" w:eastAsia="Times New Roman" w:hAnsi="Times New Roman" w:cs="Times New Roman"/>
          <w:b/>
          <w:bCs/>
          <w:color w:val="424355"/>
          <w:sz w:val="24"/>
          <w:szCs w:val="24"/>
          <w:bdr w:val="none" w:sz="0" w:space="0" w:color="auto" w:frame="1"/>
          <w:lang w:eastAsia="ru-RU"/>
        </w:rPr>
        <w:t>Отрывок из статьи:</w:t>
      </w:r>
    </w:p>
    <w:p w14:paraId="3321A213" w14:textId="77777777" w:rsidR="003619A7" w:rsidRPr="003619A7" w:rsidRDefault="003619A7" w:rsidP="003619A7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 xml:space="preserve">Боровое здорово покалечили за войну. Добрую половину изб сожгли. Скотины почти никакой не осталось. Сады </w:t>
      </w:r>
      <w:proofErr w:type="spellStart"/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повырубали</w:t>
      </w:r>
      <w:proofErr w:type="spellEnd"/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. А какие сады были! Любо-дорого поглядеть! Обезлюдело село. Как наши пришли, так, может, шестая часть колхозников в селе оставалась, а может, и меньше. Кто сам ушел – на восток подался, кто – в партизаны, а кого фрицы в Германию угнали. Ой, худо было! Правда, в Боровом немец еще не так лютовал, как в соседних селах, а все-таки… Да что и говорить – разорил село. А теперь не узнать Борового…</w:t>
      </w:r>
    </w:p>
    <w:p w14:paraId="080BF6E7" w14:textId="77777777" w:rsidR="003619A7" w:rsidRPr="003619A7" w:rsidRDefault="003619A7" w:rsidP="003619A7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Стиль текста – разговорный. </w:t>
      </w:r>
      <w:r w:rsidRPr="00AE0753">
        <w:rPr>
          <w:rFonts w:ascii="Times New Roman" w:eastAsia="Times New Roman" w:hAnsi="Times New Roman" w:cs="Times New Roman"/>
          <w:b/>
          <w:bCs/>
          <w:color w:val="424355"/>
          <w:sz w:val="24"/>
          <w:szCs w:val="24"/>
          <w:bdr w:val="none" w:sz="0" w:space="0" w:color="auto" w:frame="1"/>
          <w:lang w:eastAsia="ru-RU"/>
        </w:rPr>
        <w:t>Признаки стиля в данном отрывке:</w:t>
      </w:r>
    </w:p>
    <w:p w14:paraId="4E0BBC95" w14:textId="77777777" w:rsidR="003619A7" w:rsidRPr="003619A7" w:rsidRDefault="003619A7" w:rsidP="003619A7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Нестрогое следование литературной норме (касается всех языковых уровней).</w:t>
      </w:r>
    </w:p>
    <w:p w14:paraId="334E709A" w14:textId="77777777" w:rsidR="003619A7" w:rsidRPr="003619A7" w:rsidRDefault="003619A7" w:rsidP="003619A7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Использование общеупотребительной лексики, на фоне которой употребляются специальные слова, отражающие общий настрой текста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 xml:space="preserve"> (Сады </w:t>
      </w:r>
      <w:proofErr w:type="spellStart"/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повырубали</w:t>
      </w:r>
      <w:proofErr w:type="spellEnd"/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. А какие сады были)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.</w:t>
      </w:r>
    </w:p>
    <w:p w14:paraId="6342A0EE" w14:textId="77777777" w:rsidR="003619A7" w:rsidRPr="003619A7" w:rsidRDefault="003619A7" w:rsidP="003619A7">
      <w:pPr>
        <w:numPr>
          <w:ilvl w:val="0"/>
          <w:numId w:val="3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Морфология характеризуется:</w:t>
      </w:r>
    </w:p>
    <w:p w14:paraId="0E24B443" w14:textId="77777777" w:rsidR="003619A7" w:rsidRPr="003619A7" w:rsidRDefault="003619A7" w:rsidP="003619A7">
      <w:pPr>
        <w:numPr>
          <w:ilvl w:val="0"/>
          <w:numId w:val="4"/>
        </w:numPr>
        <w:shd w:val="clear" w:color="auto" w:fill="F6F6F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некоторым предпочтением имен существительных перед глаголами и глагольными формами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 (Боровое здорово покалечили за войну. Добрую половину изб сожгли)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;</w:t>
      </w:r>
    </w:p>
    <w:p w14:paraId="31243419" w14:textId="77777777" w:rsidR="003619A7" w:rsidRPr="003619A7" w:rsidRDefault="003619A7" w:rsidP="003619A7">
      <w:pPr>
        <w:numPr>
          <w:ilvl w:val="0"/>
          <w:numId w:val="4"/>
        </w:numPr>
        <w:shd w:val="clear" w:color="auto" w:fill="F6F6F6"/>
        <w:spacing w:before="150"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избирательным отношением к местоимениям (употреблением относительных, указательных: такие, так, как, все-таки, наши);</w:t>
      </w:r>
    </w:p>
    <w:p w14:paraId="54EF810B" w14:textId="77777777" w:rsidR="003619A7" w:rsidRPr="003619A7" w:rsidRDefault="003619A7" w:rsidP="003619A7">
      <w:pPr>
        <w:numPr>
          <w:ilvl w:val="0"/>
          <w:numId w:val="5"/>
        </w:numPr>
        <w:shd w:val="clear" w:color="auto" w:fill="F6F6F6"/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Логичность изложения достигается с помощью перехода связующих единиц из предложения в предложение 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 xml:space="preserve">(покалечили – сожгли – не осталось – </w:t>
      </w:r>
      <w:proofErr w:type="spellStart"/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повырубали</w:t>
      </w:r>
      <w:proofErr w:type="spellEnd"/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 xml:space="preserve"> – (какие были – любо-дорого поглядеть) – обезлюдело – шестая часть оставалась – кто сам ушел – ой, худо было – правда, еще не так лютовал – разорил село – не узнать теперь)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.</w:t>
      </w:r>
    </w:p>
    <w:p w14:paraId="0336544C" w14:textId="77777777" w:rsidR="003619A7" w:rsidRPr="003619A7" w:rsidRDefault="003619A7" w:rsidP="003619A7">
      <w:pPr>
        <w:numPr>
          <w:ilvl w:val="0"/>
          <w:numId w:val="6"/>
        </w:num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Развернутые сложносочиненные синтаксические конструкции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 (Как наши пришли, так, может, шестая часть колхозников в селе оставалась, а может, и меньше. Кто сам ушел – на восток подался, кто – в партизаны)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, наполненные описаниями и переживаниями, что отражается в грамматических конструкциях – повествование от первого лица, предпочтение в употреблении существительных и прилагательных перед глаголами.</w:t>
      </w:r>
    </w:p>
    <w:p w14:paraId="564C9E28" w14:textId="77777777" w:rsidR="003619A7" w:rsidRPr="003619A7" w:rsidRDefault="003619A7" w:rsidP="003619A7">
      <w:pPr>
        <w:numPr>
          <w:ilvl w:val="0"/>
          <w:numId w:val="7"/>
        </w:num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Слова и словосочетания, относящиеся как к книжной, так и к разговорной лексике 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(повырубили, фрицы, лютовал, худо было)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. Специфических терминов в тексте не наблюдается. Выбор в пользу эмоционально-экспрессивных выражений, образных средств языка добавляет эмоциональности, живости, образности, хорошо передает ощущения автора.</w:t>
      </w:r>
    </w:p>
    <w:p w14:paraId="545C475D" w14:textId="77777777" w:rsidR="003619A7" w:rsidRPr="003619A7" w:rsidRDefault="003619A7" w:rsidP="003619A7">
      <w:pPr>
        <w:numPr>
          <w:ilvl w:val="0"/>
          <w:numId w:val="8"/>
        </w:num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Частое использование тропов: метафор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 (Боровое здорово покалечили)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, метонимии и синекдохи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 (Боровом немец еще не так лютовал, разорил село)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, гиперболы 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(обезлюдело село)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, дисфемизмов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 (фрицы, разорил немец)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.</w:t>
      </w:r>
    </w:p>
    <w:p w14:paraId="732A9BAA" w14:textId="77777777" w:rsidR="003619A7" w:rsidRPr="003619A7" w:rsidRDefault="003619A7" w:rsidP="003619A7">
      <w:pPr>
        <w:numPr>
          <w:ilvl w:val="0"/>
          <w:numId w:val="9"/>
        </w:num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Языковые особенности текста в синтаксисе отмечены чередованием сложных и простых предложений, когда одному сложному предложению приходят на смену два простых или наоборот</w:t>
      </w:r>
      <w:r w:rsidRPr="00AE0753">
        <w:rPr>
          <w:rFonts w:ascii="Times New Roman" w:eastAsia="Times New Roman" w:hAnsi="Times New Roman" w:cs="Times New Roman"/>
          <w:i/>
          <w:iCs/>
          <w:color w:val="424355"/>
          <w:sz w:val="24"/>
          <w:szCs w:val="24"/>
          <w:bdr w:val="none" w:sz="0" w:space="0" w:color="auto" w:frame="1"/>
          <w:lang w:eastAsia="ru-RU"/>
        </w:rPr>
        <w:t> (Обезлюдело село. Как наши пришли, так, может, шестая часть колхозников в селе оставалась, а может, и меньше. Кто сам ушел – на восток подался, кто – в партизаны. Ой, худо было!)</w:t>
      </w: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.</w:t>
      </w:r>
    </w:p>
    <w:p w14:paraId="44A2C3A4" w14:textId="77777777" w:rsidR="003619A7" w:rsidRPr="003619A7" w:rsidRDefault="003619A7" w:rsidP="003619A7">
      <w:pPr>
        <w:shd w:val="clear" w:color="auto" w:fill="F6F6F6"/>
        <w:spacing w:after="195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  <w:r w:rsidRPr="003619A7"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  <w:t>Таким образом, разговорный стиль по использованию языковых единиц, по смысловому содержанию резко отличается (и во многом — противопоставляется) книжным стилям.</w:t>
      </w:r>
    </w:p>
    <w:p w14:paraId="33384039" w14:textId="7C6BE9DB" w:rsidR="003619A7" w:rsidRPr="003619A7" w:rsidRDefault="003619A7" w:rsidP="003619A7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4355"/>
          <w:sz w:val="24"/>
          <w:szCs w:val="24"/>
          <w:lang w:eastAsia="ru-RU"/>
        </w:rPr>
      </w:pPr>
    </w:p>
    <w:p w14:paraId="4ACE0287" w14:textId="77777777" w:rsidR="00377FB7" w:rsidRPr="00AE0753" w:rsidRDefault="00377FB7" w:rsidP="00286289">
      <w:pPr>
        <w:rPr>
          <w:rFonts w:ascii="Times New Roman" w:hAnsi="Times New Roman" w:cs="Times New Roman"/>
          <w:sz w:val="24"/>
          <w:szCs w:val="24"/>
        </w:rPr>
      </w:pPr>
    </w:p>
    <w:sectPr w:rsidR="00377FB7" w:rsidRPr="00AE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7C33"/>
    <w:multiLevelType w:val="multilevel"/>
    <w:tmpl w:val="FCDAC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F7374"/>
    <w:multiLevelType w:val="multilevel"/>
    <w:tmpl w:val="DD98C0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1E0DE6"/>
    <w:multiLevelType w:val="multilevel"/>
    <w:tmpl w:val="C100B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265DF8"/>
    <w:multiLevelType w:val="multilevel"/>
    <w:tmpl w:val="9ED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FB4579"/>
    <w:multiLevelType w:val="multilevel"/>
    <w:tmpl w:val="EBBE8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  <w:lvlOverride w:ilvl="0">
      <w:lvl w:ilvl="0">
        <w:numFmt w:val="decimal"/>
        <w:lvlText w:val="%1."/>
        <w:lvlJc w:val="left"/>
      </w:lvl>
    </w:lvlOverride>
  </w:num>
  <w:num w:numId="6">
    <w:abstractNumId w:val="1"/>
    <w:lvlOverride w:ilvl="0">
      <w:lvl w:ilvl="0">
        <w:numFmt w:val="decimal"/>
        <w:lvlText w:val="%1."/>
        <w:lvlJc w:val="left"/>
      </w:lvl>
    </w:lvlOverride>
  </w:num>
  <w:num w:numId="7">
    <w:abstractNumId w:val="1"/>
    <w:lvlOverride w:ilvl="0">
      <w:lvl w:ilvl="0">
        <w:numFmt w:val="decimal"/>
        <w:lvlText w:val="%1."/>
        <w:lvlJc w:val="left"/>
      </w:lvl>
    </w:lvlOverride>
  </w:num>
  <w:num w:numId="8">
    <w:abstractNumId w:val="1"/>
    <w:lvlOverride w:ilvl="0">
      <w:lvl w:ilvl="0">
        <w:numFmt w:val="decimal"/>
        <w:lvlText w:val="%1."/>
        <w:lvlJc w:val="left"/>
      </w:lvl>
    </w:lvlOverride>
  </w:num>
  <w:num w:numId="9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FB7"/>
    <w:rsid w:val="00114CEE"/>
    <w:rsid w:val="00286289"/>
    <w:rsid w:val="003619A7"/>
    <w:rsid w:val="00377FB7"/>
    <w:rsid w:val="004730E5"/>
    <w:rsid w:val="00AE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657E4"/>
  <w15:chartTrackingRefBased/>
  <w15:docId w15:val="{7F9F316A-4242-4947-96F7-E0ABA94E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62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62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62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62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8628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8628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w-headline">
    <w:name w:val="mw-headline"/>
    <w:basedOn w:val="a0"/>
    <w:rsid w:val="00286289"/>
  </w:style>
  <w:style w:type="paragraph" w:styleId="a4">
    <w:name w:val="Normal (Web)"/>
    <w:basedOn w:val="a"/>
    <w:uiPriority w:val="99"/>
    <w:semiHidden/>
    <w:unhideWhenUsed/>
    <w:rsid w:val="002862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86289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28628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6">
    <w:name w:val="Emphasis"/>
    <w:basedOn w:val="a0"/>
    <w:uiPriority w:val="20"/>
    <w:qFormat/>
    <w:rsid w:val="003619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2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12" w:color="EAECF0"/>
            <w:bottom w:val="none" w:sz="0" w:space="0" w:color="auto"/>
            <w:right w:val="none" w:sz="0" w:space="0" w:color="auto"/>
          </w:divBdr>
        </w:div>
      </w:divsChild>
    </w:div>
    <w:div w:id="5570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8%D0%BC%D0%B8%D0%BA%D0%B0" TargetMode="Externa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D%D0%B5%D0%B2%D0%B5%D1%80%D0%B1%D0%B0%D0%BB%D1%8C%D0%BD%D0%BE%D0%B5_%D0%BE%D0%B1%D1%89%D0%B5%D0%BD%D0%B8%D0%B5" TargetMode="External"/><Relationship Id="rId12" Type="http://schemas.openxmlformats.org/officeDocument/2006/relationships/hyperlink" Target="https://school-of-inspiration.ru/wp-content/uploads/2015/04/0009-009-Razgovornyj-stil-rechi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4%D0%B8%D0%B0%D0%BB%D0%BE%D0%B3" TargetMode="External"/><Relationship Id="rId11" Type="http://schemas.openxmlformats.org/officeDocument/2006/relationships/hyperlink" Target="https://ru.wikipedia.org/wiki/%D0%A4%D1%80%D0%B0%D0%B7%D0%B5%D0%BE%D0%BB%D0%BE%D0%B3%D0%B8%D0%B7%D0%BC" TargetMode="External"/><Relationship Id="rId5" Type="http://schemas.openxmlformats.org/officeDocument/2006/relationships/hyperlink" Target="https://ru.wikipedia.org/wiki/%D0%9B%D0%B5%D0%BA%D1%81%D0%B8%D0%BA%D0%B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96%D0%B0%D1%80%D0%B3%D0%BE%D0%B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6%D0%B5%D1%81%D1%8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1046</Words>
  <Characters>5968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Зару Сагитжанова</cp:lastModifiedBy>
  <cp:revision>4</cp:revision>
  <cp:lastPrinted>2022-02-01T18:49:00Z</cp:lastPrinted>
  <dcterms:created xsi:type="dcterms:W3CDTF">2022-02-01T20:15:00Z</dcterms:created>
  <dcterms:modified xsi:type="dcterms:W3CDTF">2022-02-01T18:50:00Z</dcterms:modified>
</cp:coreProperties>
</file>